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7BC1" w14:textId="7BE52616" w:rsidR="008336CC" w:rsidRDefault="008336CC" w:rsidP="008336CC">
      <w:pPr>
        <w:jc w:val="righ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918B38" wp14:editId="53303EC0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2457450" cy="999363"/>
            <wp:effectExtent l="0" t="0" r="0" b="0"/>
            <wp:wrapNone/>
            <wp:docPr id="1169800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80031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629" cy="1003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szCs w:val="20"/>
        </w:rPr>
        <w:t>2111 Laurel Bush Rd, Suite H</w:t>
      </w:r>
    </w:p>
    <w:p w14:paraId="26DC7E3F" w14:textId="77777777" w:rsidR="008336CC" w:rsidRDefault="008336CC" w:rsidP="008336C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Bel Air, MD 21015</w:t>
      </w:r>
    </w:p>
    <w:p w14:paraId="73E3F646" w14:textId="77777777" w:rsidR="008336CC" w:rsidRDefault="008336CC" w:rsidP="008336C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(410)-569-3300</w:t>
      </w:r>
    </w:p>
    <w:p w14:paraId="0B6BCEE6" w14:textId="7368297C" w:rsidR="008336CC" w:rsidRDefault="008336CC" w:rsidP="008336C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fax (410)-569-8199</w:t>
      </w:r>
    </w:p>
    <w:p w14:paraId="41ECFD95" w14:textId="4BCC73D4" w:rsidR="008336CC" w:rsidRDefault="008336CC" w:rsidP="008336C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www.brightoakspediatrics.com</w:t>
      </w:r>
    </w:p>
    <w:p w14:paraId="39FF1807" w14:textId="71DE6567" w:rsidR="008C4905" w:rsidRDefault="008C4905" w:rsidP="008336CC">
      <w:pPr>
        <w:jc w:val="right"/>
      </w:pPr>
    </w:p>
    <w:p w14:paraId="0E8C0558" w14:textId="77777777" w:rsidR="008336CC" w:rsidRDefault="008336CC" w:rsidP="008C4905"/>
    <w:p w14:paraId="022FA5F2" w14:textId="77777777" w:rsidR="008336CC" w:rsidRDefault="008336CC" w:rsidP="008336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Below is a list of specialists to whom we usually </w:t>
      </w:r>
      <w:proofErr w:type="gramStart"/>
      <w:r>
        <w:rPr>
          <w:rFonts w:ascii="Times New Roman" w:hAnsi="Times New Roman" w:cs="Times New Roman"/>
        </w:rPr>
        <w:t>refer</w:t>
      </w:r>
      <w:proofErr w:type="gramEnd"/>
      <w:r>
        <w:rPr>
          <w:rFonts w:ascii="Times New Roman" w:hAnsi="Times New Roman" w:cs="Times New Roman"/>
        </w:rPr>
        <w:t xml:space="preserve"> our patients. Please call these offices and inquire if they participate with your insurance plan.  If they do, make an appointment then call our office to request a referral if your insurance company requires one.  Please notify our office at least 7 working days in advance of the appointment for the referral.  </w:t>
      </w:r>
    </w:p>
    <w:p w14:paraId="56BF6C52" w14:textId="1A58A688" w:rsidR="003F485E" w:rsidRDefault="008336CC" w:rsidP="00395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have any further questions, please feel free to call our office!</w:t>
      </w:r>
    </w:p>
    <w:p w14:paraId="5E8F2487" w14:textId="77777777" w:rsidR="00395993" w:rsidRPr="00395993" w:rsidRDefault="00395993" w:rsidP="00395993">
      <w:pPr>
        <w:rPr>
          <w:rFonts w:ascii="Times New Roman" w:hAnsi="Times New Roman" w:cs="Times New Roman"/>
        </w:rPr>
      </w:pPr>
    </w:p>
    <w:p w14:paraId="45F49FC6" w14:textId="7CE4207E" w:rsidR="008C4905" w:rsidRPr="0007260C" w:rsidRDefault="008C4905" w:rsidP="008C4905">
      <w:pPr>
        <w:jc w:val="center"/>
        <w:rPr>
          <w:rFonts w:ascii="Times New Roman" w:hAnsi="Times New Roman" w:cs="Times New Roman"/>
          <w:sz w:val="40"/>
          <w:szCs w:val="40"/>
        </w:rPr>
      </w:pPr>
      <w:r w:rsidRPr="0007260C">
        <w:rPr>
          <w:rFonts w:ascii="Times New Roman" w:hAnsi="Times New Roman" w:cs="Times New Roman"/>
          <w:b/>
          <w:bCs/>
          <w:sz w:val="40"/>
          <w:szCs w:val="40"/>
          <w:u w:val="single"/>
        </w:rPr>
        <w:t>DEVELOPMENTAL</w:t>
      </w:r>
      <w:r w:rsidR="00C92E97" w:rsidRPr="0007260C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-BEHAVIORAL </w:t>
      </w:r>
      <w:r w:rsidRPr="0007260C">
        <w:rPr>
          <w:rFonts w:ascii="Times New Roman" w:hAnsi="Times New Roman" w:cs="Times New Roman"/>
          <w:b/>
          <w:bCs/>
          <w:sz w:val="40"/>
          <w:szCs w:val="40"/>
          <w:u w:val="single"/>
        </w:rPr>
        <w:t>PEDIATRIC</w:t>
      </w:r>
      <w:r w:rsidR="00452500" w:rsidRPr="0007260C">
        <w:rPr>
          <w:rFonts w:ascii="Times New Roman" w:hAnsi="Times New Roman" w:cs="Times New Roman"/>
          <w:b/>
          <w:bCs/>
          <w:sz w:val="40"/>
          <w:szCs w:val="40"/>
          <w:u w:val="single"/>
        </w:rPr>
        <w:t>S</w:t>
      </w:r>
    </w:p>
    <w:p w14:paraId="5C5F1A1A" w14:textId="77777777" w:rsidR="007D61AA" w:rsidRPr="007D61AA" w:rsidRDefault="007D61AA" w:rsidP="008C4905">
      <w:pPr>
        <w:rPr>
          <w:b/>
          <w:bCs/>
          <w:sz w:val="28"/>
          <w:szCs w:val="28"/>
          <w:u w:val="single"/>
        </w:rPr>
      </w:pPr>
    </w:p>
    <w:p w14:paraId="76F7CB7C" w14:textId="4C4091D6" w:rsidR="0058328B" w:rsidRPr="003463D1" w:rsidRDefault="008C49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63D1">
        <w:rPr>
          <w:rFonts w:ascii="Times New Roman" w:hAnsi="Times New Roman" w:cs="Times New Roman"/>
          <w:b/>
          <w:bCs/>
          <w:sz w:val="24"/>
          <w:szCs w:val="24"/>
        </w:rPr>
        <w:t>Kennedy Kr</w:t>
      </w:r>
      <w:r w:rsidR="001039C5" w:rsidRPr="003463D1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3463D1">
        <w:rPr>
          <w:rFonts w:ascii="Times New Roman" w:hAnsi="Times New Roman" w:cs="Times New Roman"/>
          <w:b/>
          <w:bCs/>
          <w:sz w:val="24"/>
          <w:szCs w:val="24"/>
        </w:rPr>
        <w:t>ger</w:t>
      </w:r>
      <w:r w:rsidR="009E7629" w:rsidRPr="003463D1">
        <w:rPr>
          <w:rFonts w:ascii="Times New Roman" w:hAnsi="Times New Roman" w:cs="Times New Roman"/>
          <w:b/>
          <w:bCs/>
          <w:sz w:val="24"/>
          <w:szCs w:val="24"/>
        </w:rPr>
        <w:t xml:space="preserve"> – Multiple Locations</w:t>
      </w:r>
      <w:r w:rsidRPr="003463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9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Nemours Children’s Health-</w:t>
      </w:r>
    </w:p>
    <w:p w14:paraId="56EF486B" w14:textId="3429097F" w:rsidR="008C4905" w:rsidRPr="003463D1" w:rsidRDefault="008C4905">
      <w:pPr>
        <w:rPr>
          <w:rFonts w:ascii="Times New Roman" w:hAnsi="Times New Roman" w:cs="Times New Roman"/>
          <w:sz w:val="24"/>
          <w:szCs w:val="24"/>
        </w:rPr>
      </w:pPr>
      <w:r w:rsidRPr="003463D1">
        <w:rPr>
          <w:rFonts w:ascii="Times New Roman" w:hAnsi="Times New Roman" w:cs="Times New Roman"/>
          <w:sz w:val="24"/>
          <w:szCs w:val="24"/>
        </w:rPr>
        <w:t>888-554-2080</w:t>
      </w:r>
      <w:r w:rsidR="00395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395993" w:rsidRPr="00395993">
        <w:rPr>
          <w:rFonts w:ascii="Times New Roman" w:hAnsi="Times New Roman" w:cs="Times New Roman"/>
          <w:b/>
          <w:bCs/>
          <w:sz w:val="24"/>
          <w:szCs w:val="24"/>
        </w:rPr>
        <w:t>Multiple Locations</w:t>
      </w:r>
    </w:p>
    <w:p w14:paraId="781E7A15" w14:textId="19C0E054" w:rsidR="008C4905" w:rsidRPr="003463D1" w:rsidRDefault="00395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800-416-4441</w:t>
      </w:r>
    </w:p>
    <w:p w14:paraId="2B0C5D9D" w14:textId="6C2D1C1D" w:rsidR="008C4905" w:rsidRPr="003463D1" w:rsidRDefault="008C49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63D1">
        <w:rPr>
          <w:rFonts w:ascii="Times New Roman" w:hAnsi="Times New Roman" w:cs="Times New Roman"/>
          <w:b/>
          <w:bCs/>
          <w:sz w:val="24"/>
          <w:szCs w:val="24"/>
        </w:rPr>
        <w:t>University of MD</w:t>
      </w:r>
      <w:r w:rsidR="009E7629" w:rsidRPr="003463D1">
        <w:rPr>
          <w:rFonts w:ascii="Times New Roman" w:hAnsi="Times New Roman" w:cs="Times New Roman"/>
          <w:b/>
          <w:bCs/>
          <w:sz w:val="24"/>
          <w:szCs w:val="24"/>
        </w:rPr>
        <w:t xml:space="preserve"> Behavioral and Developmental Peds</w:t>
      </w:r>
    </w:p>
    <w:p w14:paraId="53053775" w14:textId="50FB0931" w:rsidR="008C4905" w:rsidRPr="003463D1" w:rsidRDefault="008C4905">
      <w:pPr>
        <w:rPr>
          <w:rFonts w:ascii="Times New Roman" w:hAnsi="Times New Roman" w:cs="Times New Roman"/>
          <w:sz w:val="24"/>
          <w:szCs w:val="24"/>
        </w:rPr>
      </w:pPr>
      <w:r w:rsidRPr="003463D1">
        <w:rPr>
          <w:rFonts w:ascii="Times New Roman" w:hAnsi="Times New Roman" w:cs="Times New Roman"/>
          <w:sz w:val="24"/>
          <w:szCs w:val="24"/>
        </w:rPr>
        <w:t>410-328-5887</w:t>
      </w:r>
      <w:r w:rsidR="00395993">
        <w:rPr>
          <w:rFonts w:ascii="Times New Roman" w:hAnsi="Times New Roman" w:cs="Times New Roman"/>
          <w:sz w:val="24"/>
          <w:szCs w:val="24"/>
        </w:rPr>
        <w:tab/>
      </w:r>
      <w:r w:rsidR="00395993">
        <w:rPr>
          <w:rFonts w:ascii="Times New Roman" w:hAnsi="Times New Roman" w:cs="Times New Roman"/>
          <w:sz w:val="24"/>
          <w:szCs w:val="24"/>
        </w:rPr>
        <w:tab/>
      </w:r>
      <w:r w:rsidR="00395993">
        <w:rPr>
          <w:rFonts w:ascii="Times New Roman" w:hAnsi="Times New Roman" w:cs="Times New Roman"/>
          <w:sz w:val="24"/>
          <w:szCs w:val="24"/>
        </w:rPr>
        <w:tab/>
      </w:r>
      <w:r w:rsidR="0039599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</w:p>
    <w:p w14:paraId="20198C66" w14:textId="0FE5DCDC" w:rsidR="009E7629" w:rsidRPr="003463D1" w:rsidRDefault="009E7629" w:rsidP="008336CC">
      <w:pPr>
        <w:rPr>
          <w:rFonts w:ascii="Times New Roman" w:hAnsi="Times New Roman" w:cs="Times New Roman"/>
          <w:sz w:val="24"/>
          <w:szCs w:val="24"/>
        </w:rPr>
      </w:pPr>
      <w:r w:rsidRPr="003463D1">
        <w:rPr>
          <w:rFonts w:ascii="Times New Roman" w:hAnsi="Times New Roman" w:cs="Times New Roman"/>
          <w:sz w:val="24"/>
          <w:szCs w:val="24"/>
        </w:rPr>
        <w:t>410-706-2300</w:t>
      </w:r>
      <w:r w:rsidR="00395993">
        <w:rPr>
          <w:rFonts w:ascii="Times New Roman" w:hAnsi="Times New Roman" w:cs="Times New Roman"/>
          <w:sz w:val="24"/>
          <w:szCs w:val="24"/>
        </w:rPr>
        <w:tab/>
      </w:r>
      <w:r w:rsidR="00395993">
        <w:rPr>
          <w:rFonts w:ascii="Times New Roman" w:hAnsi="Times New Roman" w:cs="Times New Roman"/>
          <w:sz w:val="24"/>
          <w:szCs w:val="24"/>
        </w:rPr>
        <w:tab/>
      </w:r>
      <w:r w:rsidR="00395993">
        <w:rPr>
          <w:rFonts w:ascii="Times New Roman" w:hAnsi="Times New Roman" w:cs="Times New Roman"/>
          <w:sz w:val="24"/>
          <w:szCs w:val="24"/>
        </w:rPr>
        <w:tab/>
      </w:r>
      <w:r w:rsidR="00395993">
        <w:rPr>
          <w:rFonts w:ascii="Times New Roman" w:hAnsi="Times New Roman" w:cs="Times New Roman"/>
          <w:sz w:val="24"/>
          <w:szCs w:val="24"/>
        </w:rPr>
        <w:tab/>
      </w:r>
      <w:r w:rsidR="00395993">
        <w:rPr>
          <w:rFonts w:ascii="Times New Roman" w:hAnsi="Times New Roman" w:cs="Times New Roman"/>
          <w:sz w:val="24"/>
          <w:szCs w:val="24"/>
        </w:rPr>
        <w:tab/>
      </w:r>
      <w:r w:rsidR="00395993">
        <w:rPr>
          <w:rFonts w:ascii="Times New Roman" w:hAnsi="Times New Roman" w:cs="Times New Roman"/>
          <w:sz w:val="24"/>
          <w:szCs w:val="24"/>
        </w:rPr>
        <w:tab/>
      </w:r>
      <w:r w:rsidR="0039599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95993" w:rsidRPr="00395993">
        <w:rPr>
          <w:rFonts w:ascii="Times New Roman" w:hAnsi="Times New Roman" w:cs="Times New Roman"/>
          <w:b/>
          <w:bCs/>
          <w:sz w:val="24"/>
          <w:szCs w:val="24"/>
        </w:rPr>
        <w:t>Child Find of Harford County</w:t>
      </w:r>
    </w:p>
    <w:p w14:paraId="2B65C155" w14:textId="0D021DBE" w:rsidR="00A21CB7" w:rsidRDefault="00395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For Ages 3-21yrs</w:t>
      </w:r>
    </w:p>
    <w:p w14:paraId="16E7BDCB" w14:textId="3E515A76" w:rsidR="00E13281" w:rsidRPr="003463D1" w:rsidRDefault="00A21CB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463D1">
        <w:rPr>
          <w:rFonts w:ascii="Times New Roman" w:hAnsi="Times New Roman" w:cs="Times New Roman"/>
          <w:b/>
          <w:bCs/>
          <w:sz w:val="24"/>
          <w:szCs w:val="24"/>
        </w:rPr>
        <w:t xml:space="preserve">lly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3463D1">
        <w:rPr>
          <w:rFonts w:ascii="Times New Roman" w:hAnsi="Times New Roman" w:cs="Times New Roman"/>
          <w:b/>
          <w:bCs/>
          <w:sz w:val="24"/>
          <w:szCs w:val="24"/>
        </w:rPr>
        <w:t xml:space="preserve">ehavior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463D1">
        <w:rPr>
          <w:rFonts w:ascii="Times New Roman" w:hAnsi="Times New Roman" w:cs="Times New Roman"/>
          <w:b/>
          <w:bCs/>
          <w:sz w:val="24"/>
          <w:szCs w:val="24"/>
        </w:rPr>
        <w:t xml:space="preserve">enters </w:t>
      </w:r>
      <w:r w:rsidR="00E13281" w:rsidRPr="003463D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3463D1">
        <w:rPr>
          <w:rFonts w:ascii="Times New Roman" w:hAnsi="Times New Roman" w:cs="Times New Roman"/>
          <w:b/>
          <w:bCs/>
          <w:sz w:val="24"/>
          <w:szCs w:val="24"/>
        </w:rPr>
        <w:t>services for autism under age 5</w:t>
      </w:r>
      <w:r w:rsidR="00E13281" w:rsidRPr="003463D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95993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395993" w:rsidRPr="00395993">
        <w:rPr>
          <w:rFonts w:ascii="Times New Roman" w:hAnsi="Times New Roman" w:cs="Times New Roman"/>
          <w:sz w:val="24"/>
          <w:szCs w:val="24"/>
        </w:rPr>
        <w:t>410-638-4386</w:t>
      </w:r>
      <w:r w:rsidR="00395993">
        <w:rPr>
          <w:rFonts w:ascii="Times New Roman" w:hAnsi="Times New Roman" w:cs="Times New Roman"/>
          <w:sz w:val="24"/>
          <w:szCs w:val="24"/>
        </w:rPr>
        <w:t>/410-638-4387</w:t>
      </w:r>
    </w:p>
    <w:p w14:paraId="55649F5C" w14:textId="76C76A12" w:rsidR="00E13281" w:rsidRPr="003463D1" w:rsidRDefault="00E13281">
      <w:pPr>
        <w:rPr>
          <w:rFonts w:ascii="Times New Roman" w:hAnsi="Times New Roman" w:cs="Times New Roman"/>
          <w:sz w:val="24"/>
          <w:szCs w:val="24"/>
        </w:rPr>
      </w:pPr>
      <w:r w:rsidRPr="003463D1">
        <w:rPr>
          <w:rFonts w:ascii="Times New Roman" w:hAnsi="Times New Roman" w:cs="Times New Roman"/>
          <w:sz w:val="24"/>
          <w:szCs w:val="24"/>
        </w:rPr>
        <w:t>240-342-2666</w:t>
      </w:r>
    </w:p>
    <w:p w14:paraId="4BC45F26" w14:textId="77777777" w:rsidR="008336CC" w:rsidRPr="003463D1" w:rsidRDefault="008336CC" w:rsidP="008336CC">
      <w:pPr>
        <w:rPr>
          <w:rFonts w:ascii="Times New Roman" w:hAnsi="Times New Roman" w:cs="Times New Roman"/>
          <w:sz w:val="24"/>
          <w:szCs w:val="24"/>
        </w:rPr>
      </w:pPr>
    </w:p>
    <w:p w14:paraId="6FE6334C" w14:textId="68C9D1AE" w:rsidR="008A1B78" w:rsidRPr="003463D1" w:rsidRDefault="008A1B78" w:rsidP="008A1B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63D1">
        <w:rPr>
          <w:rFonts w:ascii="Times New Roman" w:hAnsi="Times New Roman" w:cs="Times New Roman"/>
          <w:b/>
          <w:bCs/>
          <w:sz w:val="24"/>
          <w:szCs w:val="24"/>
        </w:rPr>
        <w:t>Healing Hart Wellness (</w:t>
      </w:r>
      <w:r w:rsidRPr="003463D1">
        <w:rPr>
          <w:rFonts w:ascii="Times New Roman" w:hAnsi="Times New Roman" w:cs="Times New Roman"/>
          <w:b/>
          <w:bCs/>
          <w:i/>
          <w:sz w:val="24"/>
          <w:szCs w:val="24"/>
        </w:rPr>
        <w:t>ADHD and Autism Diagnosis &amp; Therapy)</w:t>
      </w:r>
    </w:p>
    <w:p w14:paraId="70C18805" w14:textId="77777777" w:rsidR="008A1B78" w:rsidRPr="003463D1" w:rsidRDefault="008A1B78" w:rsidP="008A1B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63D1">
        <w:rPr>
          <w:rFonts w:ascii="Times New Roman" w:hAnsi="Times New Roman" w:cs="Times New Roman"/>
          <w:bCs/>
          <w:sz w:val="24"/>
          <w:szCs w:val="24"/>
        </w:rPr>
        <w:t xml:space="preserve">Courtney Hart, CSW </w:t>
      </w:r>
      <w:r w:rsidRPr="003463D1">
        <w:rPr>
          <w:rFonts w:ascii="Times New Roman" w:hAnsi="Times New Roman" w:cs="Times New Roman"/>
          <w:b/>
          <w:bCs/>
          <w:sz w:val="24"/>
          <w:szCs w:val="24"/>
        </w:rPr>
        <w:t xml:space="preserve">(currently waitlist only)              </w:t>
      </w:r>
    </w:p>
    <w:p w14:paraId="03FA4E6E" w14:textId="77777777" w:rsidR="00836A6E" w:rsidRPr="003463D1" w:rsidRDefault="008A1B78" w:rsidP="00836A6E">
      <w:pPr>
        <w:tabs>
          <w:tab w:val="left" w:pos="9765"/>
        </w:tabs>
        <w:rPr>
          <w:rFonts w:ascii="Times New Roman" w:hAnsi="Times New Roman" w:cs="Times New Roman"/>
          <w:bCs/>
          <w:sz w:val="24"/>
          <w:szCs w:val="24"/>
        </w:rPr>
      </w:pPr>
      <w:r w:rsidRPr="003463D1">
        <w:rPr>
          <w:rFonts w:ascii="Times New Roman" w:hAnsi="Times New Roman" w:cs="Times New Roman"/>
          <w:bCs/>
          <w:sz w:val="24"/>
          <w:szCs w:val="24"/>
        </w:rPr>
        <w:t>443-594-2626</w:t>
      </w:r>
    </w:p>
    <w:p w14:paraId="66089FC7" w14:textId="77777777" w:rsidR="00836A6E" w:rsidRPr="003463D1" w:rsidRDefault="00836A6E" w:rsidP="00836A6E">
      <w:pPr>
        <w:tabs>
          <w:tab w:val="left" w:pos="9765"/>
        </w:tabs>
        <w:rPr>
          <w:rFonts w:ascii="Times New Roman" w:hAnsi="Times New Roman" w:cs="Times New Roman"/>
          <w:bCs/>
          <w:sz w:val="24"/>
          <w:szCs w:val="24"/>
        </w:rPr>
      </w:pPr>
    </w:p>
    <w:p w14:paraId="3662A91A" w14:textId="282887E6" w:rsidR="00836A6E" w:rsidRPr="003463D1" w:rsidRDefault="00836A6E" w:rsidP="00836A6E">
      <w:pPr>
        <w:tabs>
          <w:tab w:val="left" w:pos="9765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463D1">
        <w:rPr>
          <w:rFonts w:ascii="Times New Roman" w:hAnsi="Times New Roman" w:cs="Times New Roman"/>
          <w:b/>
          <w:bCs/>
          <w:sz w:val="24"/>
          <w:szCs w:val="24"/>
        </w:rPr>
        <w:t>Thrive Psychological Services</w:t>
      </w:r>
      <w:r w:rsidR="007D396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="00AC3D71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1D154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7D3962">
        <w:rPr>
          <w:rFonts w:ascii="Times New Roman" w:hAnsi="Times New Roman" w:cs="Times New Roman"/>
          <w:b/>
          <w:bCs/>
          <w:sz w:val="24"/>
          <w:szCs w:val="24"/>
        </w:rPr>
        <w:t xml:space="preserve">  Bright Builders ABA Therapy</w:t>
      </w:r>
    </w:p>
    <w:p w14:paraId="308043CC" w14:textId="688911D4" w:rsidR="00836A6E" w:rsidRPr="003463D1" w:rsidRDefault="00836A6E" w:rsidP="00836A6E">
      <w:pPr>
        <w:tabs>
          <w:tab w:val="left" w:pos="9765"/>
        </w:tabs>
        <w:rPr>
          <w:rFonts w:ascii="Times New Roman" w:hAnsi="Times New Roman" w:cs="Times New Roman"/>
          <w:bCs/>
          <w:sz w:val="24"/>
          <w:szCs w:val="24"/>
        </w:rPr>
      </w:pPr>
      <w:r w:rsidRPr="003463D1">
        <w:rPr>
          <w:rFonts w:ascii="Times New Roman" w:hAnsi="Times New Roman" w:cs="Times New Roman"/>
          <w:bCs/>
          <w:sz w:val="24"/>
          <w:szCs w:val="24"/>
        </w:rPr>
        <w:t>Larissa Morgan PSY.D</w:t>
      </w:r>
      <w:r w:rsidR="007D396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</w:t>
      </w:r>
      <w:r w:rsidR="00AC3D7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1D1545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7D3962">
        <w:rPr>
          <w:rFonts w:ascii="Times New Roman" w:hAnsi="Times New Roman" w:cs="Times New Roman"/>
          <w:bCs/>
          <w:sz w:val="24"/>
          <w:szCs w:val="24"/>
        </w:rPr>
        <w:t>In home therapy for ages 2-18</w:t>
      </w:r>
    </w:p>
    <w:p w14:paraId="2F615089" w14:textId="66E7DFFE" w:rsidR="003463D1" w:rsidRDefault="00836A6E" w:rsidP="00836A6E">
      <w:pPr>
        <w:tabs>
          <w:tab w:val="left" w:pos="9765"/>
        </w:tabs>
        <w:rPr>
          <w:rFonts w:ascii="Times New Roman" w:hAnsi="Times New Roman" w:cs="Times New Roman"/>
          <w:bCs/>
          <w:sz w:val="24"/>
          <w:szCs w:val="24"/>
        </w:rPr>
      </w:pPr>
      <w:r w:rsidRPr="003463D1">
        <w:rPr>
          <w:rFonts w:ascii="Times New Roman" w:hAnsi="Times New Roman" w:cs="Times New Roman"/>
          <w:bCs/>
          <w:sz w:val="24"/>
          <w:szCs w:val="24"/>
        </w:rPr>
        <w:t>443-619-3891</w:t>
      </w:r>
      <w:r w:rsidR="007D396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</w:t>
      </w:r>
      <w:r w:rsidR="00AC3D7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D396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D1545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D3962">
        <w:rPr>
          <w:rFonts w:ascii="Times New Roman" w:hAnsi="Times New Roman" w:cs="Times New Roman"/>
          <w:bCs/>
          <w:sz w:val="24"/>
          <w:szCs w:val="24"/>
        </w:rPr>
        <w:t>833-522-1868</w:t>
      </w:r>
    </w:p>
    <w:p w14:paraId="3A1523E8" w14:textId="580F49CE" w:rsidR="003463D1" w:rsidRDefault="003463D1" w:rsidP="00836A6E">
      <w:pPr>
        <w:tabs>
          <w:tab w:val="left" w:pos="9765"/>
        </w:tabs>
        <w:rPr>
          <w:rFonts w:ascii="Times New Roman" w:hAnsi="Times New Roman" w:cs="Times New Roman"/>
          <w:bCs/>
          <w:sz w:val="24"/>
          <w:szCs w:val="24"/>
        </w:rPr>
      </w:pPr>
    </w:p>
    <w:p w14:paraId="200B00F5" w14:textId="221CB835" w:rsidR="003463D1" w:rsidRDefault="00C31479" w:rsidP="00836A6E">
      <w:pPr>
        <w:tabs>
          <w:tab w:val="left" w:pos="976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Verbal Beginnings</w:t>
      </w:r>
      <w:r w:rsidR="001A45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r w:rsidR="00AC3D71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1A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154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1A45F3">
        <w:rPr>
          <w:rFonts w:ascii="Times New Roman" w:hAnsi="Times New Roman" w:cs="Times New Roman"/>
          <w:b/>
          <w:bCs/>
          <w:sz w:val="24"/>
          <w:szCs w:val="24"/>
        </w:rPr>
        <w:t xml:space="preserve">Phoenix Therapy  </w:t>
      </w:r>
      <w:r w:rsidR="001A45F3" w:rsidRPr="001A45F3">
        <w:rPr>
          <w:rFonts w:ascii="Times New Roman" w:hAnsi="Times New Roman" w:cs="Times New Roman"/>
        </w:rPr>
        <w:t>(Speech, OT &amp; Feeding)</w:t>
      </w:r>
    </w:p>
    <w:p w14:paraId="19A76CA4" w14:textId="247B8DD6" w:rsidR="00C31479" w:rsidRDefault="00C31479" w:rsidP="00836A6E">
      <w:pPr>
        <w:tabs>
          <w:tab w:val="left" w:pos="976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Columbia 1-855-866-9893</w:t>
      </w:r>
      <w:r w:rsidR="001A45F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  <w:r w:rsidR="00AC3D7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1A45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1545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1A45F3">
        <w:rPr>
          <w:rFonts w:ascii="Times New Roman" w:hAnsi="Times New Roman" w:cs="Times New Roman"/>
          <w:bCs/>
          <w:sz w:val="24"/>
          <w:szCs w:val="24"/>
        </w:rPr>
        <w:t>Forest Hill    443-619-7712</w:t>
      </w:r>
    </w:p>
    <w:p w14:paraId="2E6AB2F8" w14:textId="4E60AE75" w:rsidR="00AF7B2C" w:rsidRDefault="00AF7B2C" w:rsidP="00836A6E">
      <w:pPr>
        <w:tabs>
          <w:tab w:val="left" w:pos="9765"/>
        </w:tabs>
        <w:rPr>
          <w:rFonts w:ascii="Times New Roman" w:hAnsi="Times New Roman" w:cs="Times New Roman"/>
          <w:bCs/>
          <w:sz w:val="24"/>
          <w:szCs w:val="24"/>
        </w:rPr>
      </w:pPr>
    </w:p>
    <w:p w14:paraId="6E119A97" w14:textId="64817F92" w:rsidR="00AF7B2C" w:rsidRDefault="00AF7B2C" w:rsidP="00836A6E">
      <w:pPr>
        <w:tabs>
          <w:tab w:val="left" w:pos="976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F7B2C">
        <w:rPr>
          <w:rFonts w:ascii="Times New Roman" w:hAnsi="Times New Roman" w:cs="Times New Roman"/>
          <w:b/>
          <w:bCs/>
          <w:sz w:val="24"/>
          <w:szCs w:val="24"/>
        </w:rPr>
        <w:t>Golden Steps ABA Therapy</w:t>
      </w:r>
      <w:r w:rsidR="00094527">
        <w:rPr>
          <w:rFonts w:ascii="Times New Roman" w:hAnsi="Times New Roman" w:cs="Times New Roman"/>
          <w:b/>
          <w:bCs/>
          <w:sz w:val="24"/>
          <w:szCs w:val="24"/>
        </w:rPr>
        <w:t>/Phoenix Therapies+</w:t>
      </w:r>
      <w:r w:rsidR="00AC3D7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1D154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AC3D71">
        <w:rPr>
          <w:rFonts w:ascii="Times New Roman" w:hAnsi="Times New Roman" w:cs="Times New Roman"/>
          <w:b/>
          <w:bCs/>
          <w:sz w:val="24"/>
          <w:szCs w:val="24"/>
        </w:rPr>
        <w:t xml:space="preserve"> Beaming Kids ABA Therapy</w:t>
      </w:r>
    </w:p>
    <w:p w14:paraId="0F526369" w14:textId="5DE3EC10" w:rsidR="00AF7B2C" w:rsidRDefault="00A52BF3" w:rsidP="00836A6E">
      <w:pPr>
        <w:tabs>
          <w:tab w:val="left" w:pos="976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Towson 1-877-991-1945</w:t>
      </w:r>
      <w:r w:rsidR="00AC3D7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  <w:r w:rsidR="001D1545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AC3D71">
        <w:rPr>
          <w:rFonts w:ascii="Times New Roman" w:hAnsi="Times New Roman" w:cs="Times New Roman"/>
          <w:bCs/>
          <w:sz w:val="24"/>
          <w:szCs w:val="24"/>
        </w:rPr>
        <w:t>Towson 410-401-0042</w:t>
      </w:r>
    </w:p>
    <w:p w14:paraId="38E236FA" w14:textId="5963F6E6" w:rsidR="00F525F6" w:rsidRDefault="00F525F6" w:rsidP="00836A6E">
      <w:pPr>
        <w:tabs>
          <w:tab w:val="left" w:pos="9765"/>
        </w:tabs>
        <w:rPr>
          <w:rFonts w:ascii="Times New Roman" w:hAnsi="Times New Roman" w:cs="Times New Roman"/>
          <w:bCs/>
          <w:sz w:val="24"/>
          <w:szCs w:val="24"/>
        </w:rPr>
      </w:pPr>
    </w:p>
    <w:p w14:paraId="6B03CCD7" w14:textId="561D2055" w:rsidR="00F525F6" w:rsidRPr="007A4F87" w:rsidRDefault="007A4F87" w:rsidP="00836A6E">
      <w:pPr>
        <w:tabs>
          <w:tab w:val="left" w:pos="976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A4F87">
        <w:rPr>
          <w:rFonts w:ascii="Times New Roman" w:hAnsi="Times New Roman" w:cs="Times New Roman"/>
          <w:b/>
          <w:bCs/>
          <w:sz w:val="24"/>
          <w:szCs w:val="24"/>
        </w:rPr>
        <w:t>Infants &amp; Toddlers of Harford County</w:t>
      </w:r>
      <w:r w:rsidR="00A21CB7">
        <w:rPr>
          <w:rFonts w:ascii="Times New Roman" w:hAnsi="Times New Roman" w:cs="Times New Roman"/>
          <w:b/>
          <w:bCs/>
          <w:sz w:val="24"/>
          <w:szCs w:val="24"/>
        </w:rPr>
        <w:t xml:space="preserve"> (services for children up to 3yrs)</w:t>
      </w:r>
    </w:p>
    <w:p w14:paraId="3D0524B7" w14:textId="77777777" w:rsidR="00A21CB7" w:rsidRDefault="007A4F87" w:rsidP="00836A6E">
      <w:pPr>
        <w:tabs>
          <w:tab w:val="left" w:pos="976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410-638-3823</w:t>
      </w:r>
    </w:p>
    <w:p w14:paraId="02AAB9C0" w14:textId="77777777" w:rsidR="00A21CB7" w:rsidRDefault="00A21CB7" w:rsidP="00836A6E">
      <w:pPr>
        <w:tabs>
          <w:tab w:val="left" w:pos="9765"/>
        </w:tabs>
        <w:rPr>
          <w:rFonts w:ascii="Times New Roman" w:hAnsi="Times New Roman" w:cs="Times New Roman"/>
          <w:bCs/>
          <w:sz w:val="24"/>
          <w:szCs w:val="24"/>
        </w:rPr>
      </w:pPr>
    </w:p>
    <w:p w14:paraId="2A9EFCFB" w14:textId="77777777" w:rsidR="00395993" w:rsidRDefault="00395993" w:rsidP="00395993">
      <w:pPr>
        <w:tabs>
          <w:tab w:val="left" w:pos="97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Intella Play ABA</w:t>
      </w:r>
    </w:p>
    <w:p w14:paraId="3D5FEB71" w14:textId="74B9AE15" w:rsidR="00395993" w:rsidRDefault="00395993" w:rsidP="00395993">
      <w:pPr>
        <w:tabs>
          <w:tab w:val="left" w:pos="9765"/>
        </w:tabs>
        <w:rPr>
          <w:rFonts w:ascii="Times New Roman" w:hAnsi="Times New Roman" w:cs="Times New Roman"/>
          <w:bCs/>
          <w:sz w:val="24"/>
          <w:szCs w:val="24"/>
        </w:rPr>
      </w:pPr>
      <w:r w:rsidRPr="00395993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1D1545">
        <w:rPr>
          <w:rFonts w:ascii="Times New Roman" w:hAnsi="Times New Roman" w:cs="Times New Roman"/>
          <w:bCs/>
          <w:sz w:val="24"/>
          <w:szCs w:val="24"/>
        </w:rPr>
        <w:t>h</w:t>
      </w:r>
      <w:r w:rsidRPr="00395993">
        <w:rPr>
          <w:rFonts w:ascii="Times New Roman" w:hAnsi="Times New Roman" w:cs="Times New Roman"/>
          <w:bCs/>
          <w:sz w:val="24"/>
          <w:szCs w:val="24"/>
        </w:rPr>
        <w:t xml:space="preserve">ome </w:t>
      </w:r>
      <w:r w:rsidR="001D1545">
        <w:rPr>
          <w:rFonts w:ascii="Times New Roman" w:hAnsi="Times New Roman" w:cs="Times New Roman"/>
          <w:bCs/>
          <w:sz w:val="24"/>
          <w:szCs w:val="24"/>
        </w:rPr>
        <w:t>t</w:t>
      </w:r>
      <w:r w:rsidRPr="00395993">
        <w:rPr>
          <w:rFonts w:ascii="Times New Roman" w:hAnsi="Times New Roman" w:cs="Times New Roman"/>
          <w:bCs/>
          <w:sz w:val="24"/>
          <w:szCs w:val="24"/>
        </w:rPr>
        <w:t>herapy</w:t>
      </w:r>
    </w:p>
    <w:p w14:paraId="22C4BEC2" w14:textId="4F2B879B" w:rsidR="008336CC" w:rsidRPr="00395993" w:rsidRDefault="00395993" w:rsidP="00395993">
      <w:pPr>
        <w:tabs>
          <w:tab w:val="left" w:pos="976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410-384-1800</w:t>
      </w:r>
      <w:r w:rsidR="003F485E" w:rsidRPr="00395993">
        <w:rPr>
          <w:rFonts w:ascii="Times New Roman" w:hAnsi="Times New Roman" w:cs="Times New Roman"/>
          <w:bCs/>
          <w:sz w:val="24"/>
          <w:szCs w:val="24"/>
        </w:rPr>
        <w:tab/>
      </w:r>
    </w:p>
    <w:sectPr w:rsidR="008336CC" w:rsidRPr="00395993" w:rsidSect="00395993">
      <w:footerReference w:type="default" r:id="rId7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C4BC7" w14:textId="77777777" w:rsidR="001D7488" w:rsidRDefault="001D7488">
      <w:pPr>
        <w:spacing w:line="240" w:lineRule="auto"/>
      </w:pPr>
      <w:r>
        <w:separator/>
      </w:r>
    </w:p>
  </w:endnote>
  <w:endnote w:type="continuationSeparator" w:id="0">
    <w:p w14:paraId="100FFE4F" w14:textId="77777777" w:rsidR="001D7488" w:rsidRDefault="001D74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A194" w14:textId="2CA00FAE" w:rsidR="003F485E" w:rsidRDefault="009E7629" w:rsidP="008336CC">
    <w:pPr>
      <w:pStyle w:val="Footer"/>
      <w:jc w:val="right"/>
      <w:rPr>
        <w:sz w:val="18"/>
        <w:szCs w:val="18"/>
      </w:rPr>
    </w:pPr>
    <w:r>
      <w:t xml:space="preserve">                                                                                                                                                 </w:t>
    </w:r>
    <w:r w:rsidRPr="003A6781">
      <w:rPr>
        <w:sz w:val="18"/>
        <w:szCs w:val="18"/>
      </w:rPr>
      <w:t xml:space="preserve">Revised </w:t>
    </w:r>
    <w:r w:rsidR="00395993">
      <w:rPr>
        <w:sz w:val="18"/>
        <w:szCs w:val="18"/>
      </w:rPr>
      <w:t>6/</w:t>
    </w:r>
    <w:r w:rsidR="003F485E">
      <w:rPr>
        <w:sz w:val="18"/>
        <w:szCs w:val="18"/>
      </w:rPr>
      <w:t xml:space="preserve">2026 </w:t>
    </w:r>
  </w:p>
  <w:p w14:paraId="0C340551" w14:textId="7C3833A8" w:rsidR="0095625F" w:rsidRPr="003A6781" w:rsidRDefault="00E13281" w:rsidP="008336CC">
    <w:pPr>
      <w:pStyle w:val="Footer"/>
      <w:jc w:val="right"/>
      <w:rPr>
        <w:sz w:val="18"/>
        <w:szCs w:val="18"/>
      </w:rPr>
    </w:pPr>
    <w:r w:rsidRPr="003A6781">
      <w:rPr>
        <w:sz w:val="18"/>
        <w:szCs w:val="18"/>
      </w:rPr>
      <w:t>A</w:t>
    </w:r>
    <w:r w:rsidR="00836A6E" w:rsidRPr="003A6781">
      <w:rPr>
        <w:sz w:val="18"/>
        <w:szCs w:val="18"/>
      </w:rPr>
      <w:t>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CC54" w14:textId="77777777" w:rsidR="001D7488" w:rsidRDefault="001D7488">
      <w:pPr>
        <w:spacing w:line="240" w:lineRule="auto"/>
      </w:pPr>
      <w:r>
        <w:separator/>
      </w:r>
    </w:p>
  </w:footnote>
  <w:footnote w:type="continuationSeparator" w:id="0">
    <w:p w14:paraId="3F6B2B7C" w14:textId="77777777" w:rsidR="001D7488" w:rsidRDefault="001D74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05"/>
    <w:rsid w:val="00023A49"/>
    <w:rsid w:val="00055D54"/>
    <w:rsid w:val="0007260C"/>
    <w:rsid w:val="00094527"/>
    <w:rsid w:val="001039C5"/>
    <w:rsid w:val="0011236F"/>
    <w:rsid w:val="001242C3"/>
    <w:rsid w:val="00165436"/>
    <w:rsid w:val="001A45F3"/>
    <w:rsid w:val="001D1545"/>
    <w:rsid w:val="001D7488"/>
    <w:rsid w:val="003445ED"/>
    <w:rsid w:val="003463D1"/>
    <w:rsid w:val="00386FB8"/>
    <w:rsid w:val="00395993"/>
    <w:rsid w:val="003A6781"/>
    <w:rsid w:val="003F485E"/>
    <w:rsid w:val="00452500"/>
    <w:rsid w:val="0058328B"/>
    <w:rsid w:val="005C1DCE"/>
    <w:rsid w:val="0067602D"/>
    <w:rsid w:val="007A4F87"/>
    <w:rsid w:val="007D3962"/>
    <w:rsid w:val="007D61AA"/>
    <w:rsid w:val="008336CC"/>
    <w:rsid w:val="00836A6E"/>
    <w:rsid w:val="008A1B78"/>
    <w:rsid w:val="008C4905"/>
    <w:rsid w:val="00924AC4"/>
    <w:rsid w:val="0095625F"/>
    <w:rsid w:val="009D18ED"/>
    <w:rsid w:val="009E7629"/>
    <w:rsid w:val="00A21CB7"/>
    <w:rsid w:val="00A52BF3"/>
    <w:rsid w:val="00AC3D71"/>
    <w:rsid w:val="00AE2A43"/>
    <w:rsid w:val="00AF7B2C"/>
    <w:rsid w:val="00B61260"/>
    <w:rsid w:val="00B65C43"/>
    <w:rsid w:val="00C31479"/>
    <w:rsid w:val="00C92E97"/>
    <w:rsid w:val="00CD0AE4"/>
    <w:rsid w:val="00E13281"/>
    <w:rsid w:val="00F06549"/>
    <w:rsid w:val="00F5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B4404"/>
  <w15:chartTrackingRefBased/>
  <w15:docId w15:val="{0FB027EC-90CD-4267-970B-850BD1BF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905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9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905"/>
  </w:style>
  <w:style w:type="paragraph" w:styleId="Footer">
    <w:name w:val="footer"/>
    <w:basedOn w:val="Normal"/>
    <w:link w:val="FooterChar"/>
    <w:uiPriority w:val="99"/>
    <w:unhideWhenUsed/>
    <w:rsid w:val="008C49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Cookerly</dc:creator>
  <cp:keywords/>
  <dc:description/>
  <cp:lastModifiedBy>Amy Stansfield</cp:lastModifiedBy>
  <cp:revision>24</cp:revision>
  <cp:lastPrinted>2026-03-04T15:57:00Z</cp:lastPrinted>
  <dcterms:created xsi:type="dcterms:W3CDTF">2022-01-10T14:25:00Z</dcterms:created>
  <dcterms:modified xsi:type="dcterms:W3CDTF">2026-06-10T18:01:00Z</dcterms:modified>
</cp:coreProperties>
</file>